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CD5CF" w14:textId="735D24E2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4A4F75" w:rsidRPr="004A4F75">
        <w:rPr>
          <w:rFonts w:cs="Arial"/>
          <w:bCs/>
          <w:sz w:val="22"/>
          <w:szCs w:val="22"/>
        </w:rPr>
        <w:t>S2-2306465</w:t>
      </w:r>
      <w:bookmarkStart w:id="3" w:name="_GoBack"/>
      <w:bookmarkEnd w:id="3"/>
    </w:p>
    <w:p w14:paraId="7AA321FD" w14:textId="4B3A76F6" w:rsidR="004E3939" w:rsidRPr="0010439E" w:rsidRDefault="005F01AD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94FC79C" w:rsidR="00F12E95" w:rsidRDefault="00F12E95" w:rsidP="00F12E95">
      <w:pPr>
        <w:pStyle w:val="af5"/>
        <w:ind w:hanging="1699"/>
        <w:rPr>
          <w:color w:val="0D0D0D"/>
        </w:rPr>
      </w:pPr>
      <w:r w:rsidRPr="000F4E43">
        <w:t>Title:</w:t>
      </w:r>
      <w:r w:rsidRPr="000F4E43">
        <w:tab/>
      </w:r>
      <w:r w:rsidR="008F230D">
        <w:t xml:space="preserve">[DRAFT] </w:t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5F01AD" w:rsidRPr="005F01AD">
        <w:rPr>
          <w:sz w:val="22"/>
          <w:szCs w:val="22"/>
          <w:lang w:val="en-US"/>
        </w:rPr>
        <w:t>TSCAI for XR</w:t>
      </w:r>
    </w:p>
    <w:p w14:paraId="4B6EDB38" w14:textId="4EDE0B72" w:rsidR="00F12E95" w:rsidRPr="000F4E43" w:rsidRDefault="00F12E95" w:rsidP="00F12E95">
      <w:pPr>
        <w:pStyle w:val="af5"/>
        <w:ind w:hanging="1699"/>
      </w:pPr>
      <w:r w:rsidRPr="000F4E43">
        <w:t>Response to:</w:t>
      </w:r>
      <w:r w:rsidRPr="000F4E43">
        <w:tab/>
      </w:r>
      <w:r w:rsidR="005F01AD" w:rsidRPr="005F01AD">
        <w:t>S2-2306323</w:t>
      </w:r>
      <w:r w:rsidR="00782415">
        <w:t>/</w:t>
      </w:r>
      <w:r w:rsidR="005F01AD" w:rsidRPr="005F01AD">
        <w:t xml:space="preserve"> R2-2304569</w:t>
      </w:r>
    </w:p>
    <w:p w14:paraId="76DCC50D" w14:textId="77777777" w:rsidR="00F12E95" w:rsidRPr="000F4E43" w:rsidRDefault="00F12E95" w:rsidP="00F12E95">
      <w:pPr>
        <w:pStyle w:val="af5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af5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77777777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19009BC9" w14:textId="0E306F44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F61C75">
        <w:rPr>
          <w:b w:val="0"/>
          <w:bCs/>
        </w:rPr>
        <w:t>RAN2</w:t>
      </w:r>
    </w:p>
    <w:p w14:paraId="47653D98" w14:textId="3FB86441" w:rsidR="00F12E95" w:rsidRPr="00B062F8" w:rsidRDefault="00F12E95" w:rsidP="00F12E95">
      <w:pPr>
        <w:pStyle w:val="Source"/>
        <w:ind w:left="1710" w:hanging="1699"/>
        <w:rPr>
          <w:lang w:val="fr-FR"/>
        </w:rPr>
      </w:pPr>
      <w:r w:rsidRPr="00B062F8">
        <w:rPr>
          <w:lang w:val="fr-FR"/>
        </w:rPr>
        <w:t>Cc:</w:t>
      </w:r>
      <w:r w:rsidR="00146A93" w:rsidRPr="00B062F8">
        <w:rPr>
          <w:lang w:val="fr-FR"/>
        </w:rPr>
        <w:tab/>
      </w:r>
      <w:r w:rsidR="00F61C75" w:rsidRPr="00F61C75">
        <w:rPr>
          <w:b w:val="0"/>
          <w:bCs/>
        </w:rPr>
        <w:t>RAN3</w:t>
      </w:r>
      <w:r w:rsidRPr="00B062F8">
        <w:rPr>
          <w:b w:val="0"/>
          <w:bCs/>
          <w:lang w:val="fr-FR"/>
        </w:rPr>
        <w:tab/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B5A2A">
        <w:rPr>
          <w:b w:val="0"/>
          <w:bCs/>
          <w:color w:val="000000"/>
        </w:rPr>
        <w:t>guoboren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="007B5A2A">
        <w:rPr>
          <w:b w:val="0"/>
          <w:bCs/>
          <w:color w:val="000000"/>
        </w:rPr>
        <w:t>oppo</w:t>
      </w:r>
      <w:proofErr w:type="spellEnd"/>
      <w:r w:rsidR="007B5A2A">
        <w:rPr>
          <w:b w:val="0"/>
          <w:bCs/>
          <w:color w:val="000000"/>
        </w:rPr>
        <w:t xml:space="preserve">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3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27EF2AED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D3E90">
        <w:rPr>
          <w:rFonts w:ascii="Arial" w:hAnsi="Arial" w:cs="Arial"/>
          <w:b/>
        </w:rPr>
        <w:t xml:space="preserve"> </w:t>
      </w:r>
      <w:r w:rsidR="003876C0">
        <w:rPr>
          <w:rFonts w:ascii="Arial" w:hAnsi="Arial" w:cs="Arial"/>
          <w:b/>
        </w:rPr>
        <w:t xml:space="preserve"> S2-230xxxx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54A1CC56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  <w:r w:rsidRPr="00580F24">
        <w:rPr>
          <w:rFonts w:ascii="Arial" w:eastAsia="宋体" w:hAnsi="Arial" w:cs="Arial"/>
          <w:lang w:eastAsia="en-US"/>
        </w:rPr>
        <w:t xml:space="preserve">SA2 would like to thank </w:t>
      </w:r>
      <w:r w:rsidR="00FE0B7D">
        <w:rPr>
          <w:rFonts w:ascii="Arial" w:eastAsia="宋体" w:hAnsi="Arial" w:cs="Arial"/>
          <w:lang w:eastAsia="en-US"/>
        </w:rPr>
        <w:t>RAN2</w:t>
      </w:r>
      <w:r w:rsidRPr="00580F24">
        <w:rPr>
          <w:rFonts w:ascii="Arial" w:eastAsia="宋体" w:hAnsi="Arial" w:cs="Arial"/>
          <w:lang w:eastAsia="en-US"/>
        </w:rPr>
        <w:t xml:space="preserve"> for their</w:t>
      </w:r>
      <w:r w:rsidR="00FE0B7D">
        <w:rPr>
          <w:rFonts w:ascii="Arial" w:eastAsia="宋体" w:hAnsi="Arial" w:cs="Arial"/>
          <w:lang w:eastAsia="en-US"/>
        </w:rPr>
        <w:t xml:space="preserve"> LS </w:t>
      </w:r>
      <w:r w:rsidR="0046628F">
        <w:rPr>
          <w:rFonts w:ascii="Arial" w:eastAsia="宋体" w:hAnsi="Arial" w:cs="Arial"/>
          <w:lang w:eastAsia="en-US"/>
        </w:rPr>
        <w:t xml:space="preserve">on </w:t>
      </w:r>
      <w:r w:rsidR="00BD0AD4" w:rsidRPr="00BD0AD4">
        <w:rPr>
          <w:rFonts w:ascii="Arial" w:eastAsia="宋体" w:hAnsi="Arial" w:cs="Arial"/>
          <w:lang w:eastAsia="en-US"/>
        </w:rPr>
        <w:t>TSCAI for X</w:t>
      </w:r>
      <w:r w:rsidR="00F800B3">
        <w:rPr>
          <w:rFonts w:ascii="Arial" w:eastAsia="宋体" w:hAnsi="Arial" w:cs="Arial"/>
          <w:lang w:eastAsia="en-US"/>
        </w:rPr>
        <w:t>R</w:t>
      </w:r>
      <w:r w:rsidRPr="00580F24">
        <w:rPr>
          <w:rFonts w:ascii="Arial" w:eastAsia="宋体" w:hAnsi="Arial" w:cs="Arial"/>
          <w:lang w:eastAsia="en-US"/>
        </w:rPr>
        <w:t xml:space="preserve">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</w:p>
    <w:p w14:paraId="236241AF" w14:textId="5D642D73" w:rsidR="0071572D" w:rsidRDefault="009A52E5" w:rsidP="009578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SA2 would like to point out </w:t>
      </w:r>
      <w:r w:rsidR="0071572D">
        <w:rPr>
          <w:rFonts w:ascii="Arial" w:hAnsi="Arial" w:cs="Arial"/>
        </w:rPr>
        <w:t xml:space="preserve">that </w:t>
      </w:r>
      <w:r w:rsidR="00A94E54" w:rsidRPr="00A94E54">
        <w:rPr>
          <w:rFonts w:ascii="Arial" w:hAnsi="Arial" w:cs="Arial"/>
        </w:rPr>
        <w:t>at their SA2#15</w:t>
      </w:r>
      <w:r w:rsidR="008366B2">
        <w:rPr>
          <w:rFonts w:ascii="Arial" w:hAnsi="Arial" w:cs="Arial"/>
        </w:rPr>
        <w:t>7</w:t>
      </w:r>
      <w:r w:rsidR="00A94E54" w:rsidRPr="00A94E54">
        <w:rPr>
          <w:rFonts w:ascii="Arial" w:hAnsi="Arial" w:cs="Arial"/>
        </w:rPr>
        <w:t xml:space="preserve"> meeting</w:t>
      </w:r>
      <w:r w:rsidR="00A94E54">
        <w:rPr>
          <w:rFonts w:ascii="Arial" w:hAnsi="Arial" w:cs="Arial"/>
        </w:rPr>
        <w:t xml:space="preserve">, the attached CR was agreed. The CR clarifies that </w:t>
      </w:r>
      <w:r w:rsidR="00A36F2A" w:rsidRPr="00A36F2A">
        <w:rPr>
          <w:rFonts w:ascii="Arial" w:hAnsi="Arial" w:cs="Arial"/>
        </w:rPr>
        <w:t>TSCAI can be provided for both GBR and non-GBR QoS flows in case of XR</w:t>
      </w:r>
      <w:r w:rsidR="0071572D">
        <w:rPr>
          <w:rFonts w:ascii="Arial" w:hAnsi="Arial" w:cs="Arial"/>
        </w:rPr>
        <w:t>.</w:t>
      </w: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66751F68" w:rsidR="009578A8" w:rsidRPr="00A028B1" w:rsidRDefault="00B97703" w:rsidP="00A028B1">
      <w:pPr>
        <w:spacing w:after="120"/>
        <w:rPr>
          <w:rFonts w:ascii="Arial" w:eastAsia="宋体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SA2 </w:t>
      </w:r>
      <w:r w:rsidR="00A028B1" w:rsidRPr="00A028B1">
        <w:rPr>
          <w:rFonts w:ascii="Arial" w:eastAsia="宋体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ask </w:t>
      </w:r>
      <w:r w:rsidR="00A028B1">
        <w:rPr>
          <w:rFonts w:ascii="Arial" w:eastAsia="宋体" w:hAnsi="Arial" w:cs="Arial"/>
          <w:lang w:val="en-US" w:eastAsia="en-US"/>
        </w:rPr>
        <w:t>RAN</w:t>
      </w:r>
      <w:r w:rsidR="00A94E54">
        <w:rPr>
          <w:rFonts w:ascii="Arial" w:eastAsia="宋体" w:hAnsi="Arial" w:cs="Arial"/>
          <w:lang w:val="en-US" w:eastAsia="en-US"/>
        </w:rPr>
        <w:t>2</w:t>
      </w:r>
      <w:r w:rsidR="00CF058B" w:rsidRPr="00CF058B">
        <w:rPr>
          <w:rFonts w:ascii="Arial" w:eastAsia="宋体" w:hAnsi="Arial" w:cs="Arial"/>
          <w:lang w:val="en-US" w:eastAsia="en-US"/>
        </w:rPr>
        <w:t xml:space="preserve"> to</w:t>
      </w:r>
      <w:r w:rsidR="00A028B1">
        <w:rPr>
          <w:rFonts w:ascii="Arial" w:eastAsia="宋体" w:hAnsi="Arial" w:cs="Arial"/>
          <w:lang w:val="en-US" w:eastAsia="en-US"/>
        </w:rPr>
        <w:t xml:space="preserve"> </w:t>
      </w:r>
      <w:r w:rsidR="00CF058B" w:rsidRPr="00A028B1">
        <w:rPr>
          <w:rFonts w:ascii="Arial" w:eastAsia="宋体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宋体" w:hAnsi="Arial" w:cs="Arial"/>
          <w:lang w:val="en-US" w:eastAsia="en-US"/>
        </w:rPr>
        <w:t>above information into consideration</w:t>
      </w:r>
      <w:r w:rsidR="009578A8" w:rsidRPr="00A028B1">
        <w:rPr>
          <w:rFonts w:ascii="Arial" w:eastAsia="宋体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56A7B" w14:textId="77777777" w:rsidR="00896C6C" w:rsidRDefault="00896C6C">
      <w:pPr>
        <w:spacing w:after="0"/>
      </w:pPr>
      <w:r>
        <w:separator/>
      </w:r>
    </w:p>
  </w:endnote>
  <w:endnote w:type="continuationSeparator" w:id="0">
    <w:p w14:paraId="4C25A098" w14:textId="77777777" w:rsidR="00896C6C" w:rsidRDefault="00896C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24AF5" w14:textId="77777777" w:rsidR="00896C6C" w:rsidRDefault="00896C6C">
      <w:pPr>
        <w:spacing w:after="0"/>
      </w:pPr>
      <w:r>
        <w:separator/>
      </w:r>
    </w:p>
  </w:footnote>
  <w:footnote w:type="continuationSeparator" w:id="0">
    <w:p w14:paraId="1D2E7B1B" w14:textId="77777777" w:rsidR="00896C6C" w:rsidRDefault="00896C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B25A3"/>
    <w:rsid w:val="000D3E90"/>
    <w:rsid w:val="000F6242"/>
    <w:rsid w:val="0010439E"/>
    <w:rsid w:val="00146A93"/>
    <w:rsid w:val="00152040"/>
    <w:rsid w:val="00173D45"/>
    <w:rsid w:val="00196F91"/>
    <w:rsid w:val="002B7D7E"/>
    <w:rsid w:val="002E7B2C"/>
    <w:rsid w:val="002F1940"/>
    <w:rsid w:val="00383545"/>
    <w:rsid w:val="003876C0"/>
    <w:rsid w:val="003C05DC"/>
    <w:rsid w:val="003F76EC"/>
    <w:rsid w:val="00433500"/>
    <w:rsid w:val="00433F71"/>
    <w:rsid w:val="00440D43"/>
    <w:rsid w:val="0046628F"/>
    <w:rsid w:val="004A4F75"/>
    <w:rsid w:val="004C1CB5"/>
    <w:rsid w:val="004C323A"/>
    <w:rsid w:val="004E3939"/>
    <w:rsid w:val="005018DA"/>
    <w:rsid w:val="005075C5"/>
    <w:rsid w:val="00537261"/>
    <w:rsid w:val="00546DBC"/>
    <w:rsid w:val="00574B87"/>
    <w:rsid w:val="00580F24"/>
    <w:rsid w:val="00590858"/>
    <w:rsid w:val="005D0B4F"/>
    <w:rsid w:val="005E1C79"/>
    <w:rsid w:val="005F01AD"/>
    <w:rsid w:val="00637482"/>
    <w:rsid w:val="00697744"/>
    <w:rsid w:val="007076FB"/>
    <w:rsid w:val="0071572D"/>
    <w:rsid w:val="00726690"/>
    <w:rsid w:val="007755FC"/>
    <w:rsid w:val="00782415"/>
    <w:rsid w:val="007B5A2A"/>
    <w:rsid w:val="007D2E21"/>
    <w:rsid w:val="007D7E3B"/>
    <w:rsid w:val="007F1153"/>
    <w:rsid w:val="007F4F92"/>
    <w:rsid w:val="008036A5"/>
    <w:rsid w:val="008119BF"/>
    <w:rsid w:val="00811BFF"/>
    <w:rsid w:val="008248DC"/>
    <w:rsid w:val="008366B2"/>
    <w:rsid w:val="00896C6C"/>
    <w:rsid w:val="008D772F"/>
    <w:rsid w:val="008F230D"/>
    <w:rsid w:val="009261E0"/>
    <w:rsid w:val="009418A2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A028B1"/>
    <w:rsid w:val="00A02F02"/>
    <w:rsid w:val="00A36F2A"/>
    <w:rsid w:val="00A7418F"/>
    <w:rsid w:val="00A94E54"/>
    <w:rsid w:val="00AC5141"/>
    <w:rsid w:val="00B062F8"/>
    <w:rsid w:val="00B97703"/>
    <w:rsid w:val="00BD0AD4"/>
    <w:rsid w:val="00BD5C6E"/>
    <w:rsid w:val="00C001A8"/>
    <w:rsid w:val="00C264FA"/>
    <w:rsid w:val="00C46490"/>
    <w:rsid w:val="00C5170C"/>
    <w:rsid w:val="00C55E04"/>
    <w:rsid w:val="00CB3EDB"/>
    <w:rsid w:val="00CC5DF4"/>
    <w:rsid w:val="00CF058B"/>
    <w:rsid w:val="00CF6087"/>
    <w:rsid w:val="00D01D8D"/>
    <w:rsid w:val="00D858D4"/>
    <w:rsid w:val="00DE69A9"/>
    <w:rsid w:val="00DF140E"/>
    <w:rsid w:val="00E03FF3"/>
    <w:rsid w:val="00E14FB4"/>
    <w:rsid w:val="00E2464A"/>
    <w:rsid w:val="00E255DD"/>
    <w:rsid w:val="00E8641F"/>
    <w:rsid w:val="00EA4175"/>
    <w:rsid w:val="00EF0078"/>
    <w:rsid w:val="00EF1818"/>
    <w:rsid w:val="00F12E95"/>
    <w:rsid w:val="00F52080"/>
    <w:rsid w:val="00F56EAC"/>
    <w:rsid w:val="00F61C75"/>
    <w:rsid w:val="00F65F0C"/>
    <w:rsid w:val="00F800B3"/>
    <w:rsid w:val="00FB5DE3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af4">
    <w:name w:val="Revision"/>
    <w:hidden/>
    <w:uiPriority w:val="99"/>
    <w:semiHidden/>
    <w:rsid w:val="0098440D"/>
    <w:rPr>
      <w:lang w:val="en-GB" w:eastAsia="en-GB"/>
    </w:rPr>
  </w:style>
  <w:style w:type="paragraph" w:styleId="af5">
    <w:name w:val="Title"/>
    <w:basedOn w:val="a"/>
    <w:next w:val="a"/>
    <w:link w:val="af6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6">
    <w:name w:val="标题 字符"/>
    <w:basedOn w:val="a0"/>
    <w:link w:val="af5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7">
    <w:name w:val="List Paragraph"/>
    <w:basedOn w:val="a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OPPO-11</cp:lastModifiedBy>
  <cp:revision>19</cp:revision>
  <cp:lastPrinted>2002-04-23T07:10:00Z</cp:lastPrinted>
  <dcterms:created xsi:type="dcterms:W3CDTF">2023-02-24T09:45:00Z</dcterms:created>
  <dcterms:modified xsi:type="dcterms:W3CDTF">2023-05-12T06:56:00Z</dcterms:modified>
</cp:coreProperties>
</file>